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BA" w:rsidRDefault="002047D5" w:rsidP="00A070EF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医疗器械</w:t>
      </w:r>
      <w:r>
        <w:rPr>
          <w:rFonts w:eastAsia="黑体"/>
          <w:sz w:val="30"/>
          <w:szCs w:val="30"/>
        </w:rPr>
        <w:t>临床试验申请提交文件清单（</w:t>
      </w:r>
      <w:r>
        <w:rPr>
          <w:rFonts w:eastAsia="黑体"/>
          <w:sz w:val="30"/>
          <w:szCs w:val="30"/>
        </w:rPr>
        <w:t>GCP</w:t>
      </w:r>
      <w:r>
        <w:rPr>
          <w:rFonts w:eastAsia="黑体"/>
          <w:sz w:val="30"/>
          <w:szCs w:val="30"/>
        </w:rPr>
        <w:t>办</w:t>
      </w:r>
      <w:r>
        <w:rPr>
          <w:rFonts w:eastAsia="黑体"/>
          <w:sz w:val="30"/>
          <w:szCs w:val="30"/>
        </w:rPr>
        <w:t>/</w:t>
      </w:r>
      <w:r>
        <w:rPr>
          <w:rFonts w:eastAsia="黑体"/>
          <w:sz w:val="30"/>
          <w:szCs w:val="30"/>
        </w:rPr>
        <w:t>伦理委员会）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402"/>
        <w:gridCol w:w="4678"/>
      </w:tblGrid>
      <w:tr w:rsidR="00BF6CBA">
        <w:trPr>
          <w:trHeight w:val="261"/>
        </w:trPr>
        <w:tc>
          <w:tcPr>
            <w:tcW w:w="709" w:type="dxa"/>
            <w:noWrap/>
            <w:vAlign w:val="center"/>
          </w:tcPr>
          <w:p w:rsidR="00BF6CBA" w:rsidRDefault="002047D5">
            <w:pPr>
              <w:jc w:val="center"/>
            </w:pPr>
            <w:r>
              <w:rPr>
                <w:rFonts w:hAnsi="宋体"/>
              </w:rPr>
              <w:t>序号</w:t>
            </w:r>
          </w:p>
        </w:tc>
        <w:tc>
          <w:tcPr>
            <w:tcW w:w="3402" w:type="dxa"/>
            <w:noWrap/>
            <w:vAlign w:val="center"/>
          </w:tcPr>
          <w:p w:rsidR="00BF6CBA" w:rsidRDefault="002047D5">
            <w:pPr>
              <w:jc w:val="center"/>
            </w:pPr>
            <w:r>
              <w:rPr>
                <w:rFonts w:hAnsi="宋体"/>
              </w:rPr>
              <w:t>文件名</w:t>
            </w:r>
          </w:p>
        </w:tc>
        <w:tc>
          <w:tcPr>
            <w:tcW w:w="4678" w:type="dxa"/>
            <w:noWrap/>
            <w:vAlign w:val="center"/>
          </w:tcPr>
          <w:p w:rsidR="00BF6CBA" w:rsidRDefault="002047D5">
            <w:pPr>
              <w:jc w:val="center"/>
            </w:pPr>
            <w:r>
              <w:rPr>
                <w:rFonts w:hAnsi="宋体"/>
              </w:rPr>
              <w:t>备注</w:t>
            </w:r>
          </w:p>
        </w:tc>
      </w:tr>
      <w:tr w:rsidR="00BF6CBA">
        <w:trPr>
          <w:trHeight w:val="624"/>
        </w:trPr>
        <w:tc>
          <w:tcPr>
            <w:tcW w:w="709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3402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 w:line="280" w:lineRule="exac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机构：</w:t>
            </w:r>
            <w:r>
              <w:rPr>
                <w:rFonts w:ascii="Times New Roman" w:cs="Times New Roman" w:hint="eastAsia"/>
                <w:bCs/>
                <w:color w:val="000000"/>
                <w:kern w:val="24"/>
                <w:sz w:val="21"/>
                <w:szCs w:val="21"/>
              </w:rPr>
              <w:t>医疗器械</w:t>
            </w: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临床试验立项申请审批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表、研</w:t>
            </w: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究专业</w:t>
            </w:r>
            <w:r>
              <w:rPr>
                <w:rFonts w:ascii="Times New Roman" w:cs="Times New Roman" w:hint="eastAsia"/>
                <w:bCs/>
                <w:color w:val="000000"/>
                <w:kern w:val="24"/>
                <w:sz w:val="21"/>
                <w:szCs w:val="21"/>
              </w:rPr>
              <w:t>医疗器械</w:t>
            </w: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临床试验申请表</w:t>
            </w: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/</w:t>
            </w: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伦理：</w:t>
            </w:r>
            <w:r>
              <w:rPr>
                <w:rFonts w:ascii="Times New Roman" w:cs="Times New Roman" w:hint="eastAsia"/>
                <w:bCs/>
                <w:color w:val="000000"/>
                <w:kern w:val="24"/>
                <w:sz w:val="21"/>
                <w:szCs w:val="21"/>
              </w:rPr>
              <w:t>医疗器械临床试验伦理审查申请书（初始审查）</w:t>
            </w:r>
          </w:p>
        </w:tc>
        <w:tc>
          <w:tcPr>
            <w:tcW w:w="4678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 w:line="280" w:lineRule="exac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含申办方和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CRO</w:t>
            </w: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盖章、法人代表签字，研究专业负责人签字</w:t>
            </w:r>
          </w:p>
        </w:tc>
      </w:tr>
      <w:tr w:rsidR="00BF6CBA">
        <w:trPr>
          <w:trHeight w:val="417"/>
        </w:trPr>
        <w:tc>
          <w:tcPr>
            <w:tcW w:w="709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2</w:t>
            </w:r>
          </w:p>
        </w:tc>
        <w:tc>
          <w:tcPr>
            <w:tcW w:w="3402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研究者手册（版本号，日期）</w:t>
            </w:r>
          </w:p>
        </w:tc>
        <w:tc>
          <w:tcPr>
            <w:tcW w:w="4678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 xml:space="preserve">　</w:t>
            </w:r>
          </w:p>
        </w:tc>
      </w:tr>
      <w:tr w:rsidR="00BF6CBA">
        <w:trPr>
          <w:trHeight w:val="624"/>
        </w:trPr>
        <w:tc>
          <w:tcPr>
            <w:tcW w:w="709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3</w:t>
            </w:r>
          </w:p>
        </w:tc>
        <w:tc>
          <w:tcPr>
            <w:tcW w:w="3402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已签字的临床试验方案（版本号，日期）</w:t>
            </w:r>
          </w:p>
        </w:tc>
        <w:tc>
          <w:tcPr>
            <w:tcW w:w="4678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含申办者签字盖章、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CRO</w:t>
            </w: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盖章，本中心主要研究者签字</w:t>
            </w:r>
          </w:p>
        </w:tc>
      </w:tr>
      <w:tr w:rsidR="00BF6CBA">
        <w:trPr>
          <w:trHeight w:val="407"/>
        </w:trPr>
        <w:tc>
          <w:tcPr>
            <w:tcW w:w="709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4</w:t>
            </w:r>
          </w:p>
        </w:tc>
        <w:tc>
          <w:tcPr>
            <w:tcW w:w="3402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知情同意书样本（版本号，日期）</w:t>
            </w:r>
          </w:p>
        </w:tc>
        <w:tc>
          <w:tcPr>
            <w:tcW w:w="4678" w:type="dxa"/>
            <w:noWrap/>
            <w:vAlign w:val="center"/>
          </w:tcPr>
          <w:p w:rsidR="00BF6CBA" w:rsidRDefault="00BF6CBA">
            <w:pPr>
              <w:jc w:val="left"/>
            </w:pPr>
          </w:p>
        </w:tc>
      </w:tr>
      <w:tr w:rsidR="00BF6CBA">
        <w:trPr>
          <w:trHeight w:val="624"/>
        </w:trPr>
        <w:tc>
          <w:tcPr>
            <w:tcW w:w="709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5</w:t>
            </w:r>
          </w:p>
        </w:tc>
        <w:tc>
          <w:tcPr>
            <w:tcW w:w="3402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本中心主要研究者签名的履历和其他资格文件</w:t>
            </w:r>
          </w:p>
        </w:tc>
        <w:tc>
          <w:tcPr>
            <w:tcW w:w="4678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本中心主要研究者签名的履历、</w:t>
            </w: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GCP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证书、执业证书等</w:t>
            </w:r>
          </w:p>
        </w:tc>
      </w:tr>
      <w:tr w:rsidR="00BF6CBA">
        <w:trPr>
          <w:trHeight w:val="403"/>
        </w:trPr>
        <w:tc>
          <w:tcPr>
            <w:tcW w:w="709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6</w:t>
            </w:r>
          </w:p>
        </w:tc>
        <w:tc>
          <w:tcPr>
            <w:tcW w:w="3402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本中心主要研究者利益冲突声明</w:t>
            </w:r>
          </w:p>
        </w:tc>
        <w:tc>
          <w:tcPr>
            <w:tcW w:w="4678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 xml:space="preserve">　</w:t>
            </w:r>
          </w:p>
        </w:tc>
      </w:tr>
      <w:tr w:rsidR="00BF6CBA">
        <w:trPr>
          <w:trHeight w:val="624"/>
        </w:trPr>
        <w:tc>
          <w:tcPr>
            <w:tcW w:w="709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7</w:t>
            </w:r>
          </w:p>
        </w:tc>
        <w:tc>
          <w:tcPr>
            <w:tcW w:w="3402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申办者的资质（营业执照等）、</w:t>
            </w: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GMP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证书或满足</w:t>
            </w: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GMP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条件的声明</w:t>
            </w:r>
          </w:p>
        </w:tc>
        <w:tc>
          <w:tcPr>
            <w:tcW w:w="4678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委托生产需提供委托生产说明及被委托方资质</w:t>
            </w:r>
          </w:p>
        </w:tc>
      </w:tr>
      <w:tr w:rsidR="00BF6CBA">
        <w:trPr>
          <w:trHeight w:val="624"/>
        </w:trPr>
        <w:tc>
          <w:tcPr>
            <w:tcW w:w="709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24"/>
                <w:sz w:val="21"/>
                <w:szCs w:val="21"/>
              </w:rPr>
              <w:t>8</w:t>
            </w:r>
          </w:p>
        </w:tc>
        <w:tc>
          <w:tcPr>
            <w:tcW w:w="3402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bCs/>
                <w:color w:val="000000"/>
                <w:kern w:val="24"/>
                <w:sz w:val="21"/>
                <w:szCs w:val="21"/>
              </w:rPr>
              <w:t>医疗器械</w:t>
            </w: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监督管理部门对临床试验方案的许可、备案</w:t>
            </w:r>
          </w:p>
        </w:tc>
        <w:tc>
          <w:tcPr>
            <w:tcW w:w="4678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批件或临床试验通知书等</w:t>
            </w:r>
          </w:p>
        </w:tc>
      </w:tr>
      <w:tr w:rsidR="00BF6CBA">
        <w:trPr>
          <w:trHeight w:val="403"/>
        </w:trPr>
        <w:tc>
          <w:tcPr>
            <w:tcW w:w="709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9</w:t>
            </w:r>
          </w:p>
        </w:tc>
        <w:tc>
          <w:tcPr>
            <w:tcW w:w="3402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组长单位的伦理批件和成员表</w:t>
            </w:r>
          </w:p>
        </w:tc>
        <w:tc>
          <w:tcPr>
            <w:tcW w:w="4678" w:type="dxa"/>
            <w:noWrap/>
            <w:vAlign w:val="center"/>
          </w:tcPr>
          <w:p w:rsidR="00BF6CBA" w:rsidRDefault="00BF6CBA">
            <w:pPr>
              <w:jc w:val="left"/>
            </w:pPr>
          </w:p>
        </w:tc>
      </w:tr>
      <w:tr w:rsidR="00BF6CBA">
        <w:trPr>
          <w:trHeight w:val="624"/>
        </w:trPr>
        <w:tc>
          <w:tcPr>
            <w:tcW w:w="709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10</w:t>
            </w:r>
          </w:p>
        </w:tc>
        <w:tc>
          <w:tcPr>
            <w:tcW w:w="3402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试验用检验报告</w:t>
            </w:r>
          </w:p>
        </w:tc>
        <w:tc>
          <w:tcPr>
            <w:tcW w:w="4678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 w:line="280" w:lineRule="exact"/>
              <w:textAlignment w:val="center"/>
              <w:rPr>
                <w:rFonts w:asci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特殊情况暂时不能提供的需出具试验用药品合格的声明，在寄送药品时必须提供对应批号的检验报告</w:t>
            </w:r>
          </w:p>
        </w:tc>
      </w:tr>
      <w:tr w:rsidR="00BF6CBA">
        <w:trPr>
          <w:trHeight w:val="624"/>
        </w:trPr>
        <w:tc>
          <w:tcPr>
            <w:tcW w:w="709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11</w:t>
            </w:r>
          </w:p>
        </w:tc>
        <w:tc>
          <w:tcPr>
            <w:tcW w:w="3402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医疗器械</w:t>
            </w:r>
            <w:r>
              <w:rPr>
                <w:rFonts w:ascii="Times New Roman" w:cs="Times New Roman" w:hint="eastAsia"/>
                <w:bCs/>
                <w:kern w:val="24"/>
                <w:sz w:val="21"/>
                <w:szCs w:val="21"/>
              </w:rPr>
              <w:t>/</w:t>
            </w:r>
            <w:r>
              <w:rPr>
                <w:rFonts w:ascii="Times New Roman" w:cs="Times New Roman" w:hint="eastAsia"/>
                <w:bCs/>
                <w:kern w:val="24"/>
                <w:sz w:val="21"/>
                <w:szCs w:val="21"/>
              </w:rPr>
              <w:t>体外诊断试剂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临床试验须知</w:t>
            </w:r>
          </w:p>
        </w:tc>
        <w:tc>
          <w:tcPr>
            <w:tcW w:w="4678" w:type="dxa"/>
            <w:noWrap/>
            <w:vAlign w:val="center"/>
          </w:tcPr>
          <w:p w:rsidR="00BF6CBA" w:rsidRDefault="002047D5">
            <w:pPr>
              <w:spacing w:line="276" w:lineRule="auto"/>
              <w:rPr>
                <w:rFonts w:hAnsi="宋体"/>
                <w:bCs/>
                <w:kern w:val="24"/>
              </w:rPr>
            </w:pPr>
            <w:r>
              <w:rPr>
                <w:rFonts w:hAnsi="宋体" w:hint="eastAsia"/>
                <w:bCs/>
                <w:kern w:val="24"/>
              </w:rPr>
              <w:t>加盖申办方</w:t>
            </w:r>
            <w:r>
              <w:rPr>
                <w:rFonts w:hAnsi="宋体" w:hint="eastAsia"/>
                <w:bCs/>
                <w:kern w:val="24"/>
              </w:rPr>
              <w:t>/CRO</w:t>
            </w:r>
            <w:r>
              <w:rPr>
                <w:rFonts w:hAnsi="宋体" w:hint="eastAsia"/>
                <w:bCs/>
                <w:kern w:val="24"/>
              </w:rPr>
              <w:t>章</w:t>
            </w:r>
          </w:p>
        </w:tc>
      </w:tr>
      <w:tr w:rsidR="00BF6CBA">
        <w:trPr>
          <w:trHeight w:val="624"/>
        </w:trPr>
        <w:tc>
          <w:tcPr>
            <w:tcW w:w="709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12</w:t>
            </w:r>
          </w:p>
        </w:tc>
        <w:tc>
          <w:tcPr>
            <w:tcW w:w="3402" w:type="dxa"/>
            <w:noWrap/>
            <w:vAlign w:val="center"/>
          </w:tcPr>
          <w:p w:rsidR="00BF6CBA" w:rsidRDefault="002047D5">
            <w:pPr>
              <w:spacing w:line="276" w:lineRule="auto"/>
              <w:rPr>
                <w:rFonts w:hAnsi="宋体"/>
                <w:bCs/>
                <w:kern w:val="24"/>
              </w:rPr>
            </w:pPr>
            <w:r>
              <w:rPr>
                <w:rFonts w:hAnsi="宋体" w:hint="eastAsia"/>
                <w:bCs/>
                <w:kern w:val="24"/>
              </w:rPr>
              <w:t>医疗器械</w:t>
            </w:r>
            <w:r>
              <w:rPr>
                <w:rFonts w:hAnsi="宋体" w:hint="eastAsia"/>
                <w:bCs/>
                <w:kern w:val="24"/>
              </w:rPr>
              <w:t>/</w:t>
            </w:r>
            <w:r>
              <w:rPr>
                <w:rFonts w:hAnsi="宋体" w:hint="eastAsia"/>
                <w:bCs/>
                <w:kern w:val="24"/>
              </w:rPr>
              <w:t>体外诊断试剂注册产品标准</w:t>
            </w:r>
          </w:p>
        </w:tc>
        <w:tc>
          <w:tcPr>
            <w:tcW w:w="4678" w:type="dxa"/>
            <w:noWrap/>
            <w:vAlign w:val="center"/>
          </w:tcPr>
          <w:p w:rsidR="00BF6CBA" w:rsidRDefault="002047D5">
            <w:pPr>
              <w:spacing w:line="276" w:lineRule="auto"/>
              <w:jc w:val="left"/>
              <w:rPr>
                <w:rFonts w:hAnsi="宋体"/>
                <w:bCs/>
                <w:kern w:val="24"/>
              </w:rPr>
            </w:pPr>
            <w:r>
              <w:rPr>
                <w:rFonts w:hAnsi="宋体" w:hint="eastAsia"/>
                <w:bCs/>
                <w:kern w:val="24"/>
              </w:rPr>
              <w:t>加盖申办方</w:t>
            </w:r>
            <w:r>
              <w:rPr>
                <w:rFonts w:hAnsi="宋体" w:hint="eastAsia"/>
                <w:bCs/>
                <w:kern w:val="24"/>
              </w:rPr>
              <w:t>/CRO</w:t>
            </w:r>
            <w:r>
              <w:rPr>
                <w:rFonts w:hAnsi="宋体" w:hint="eastAsia"/>
                <w:bCs/>
                <w:kern w:val="24"/>
              </w:rPr>
              <w:t>章</w:t>
            </w:r>
          </w:p>
        </w:tc>
      </w:tr>
      <w:tr w:rsidR="00BF6CBA">
        <w:trPr>
          <w:trHeight w:val="624"/>
        </w:trPr>
        <w:tc>
          <w:tcPr>
            <w:tcW w:w="709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13</w:t>
            </w:r>
          </w:p>
        </w:tc>
        <w:tc>
          <w:tcPr>
            <w:tcW w:w="3402" w:type="dxa"/>
            <w:noWrap/>
            <w:vAlign w:val="center"/>
          </w:tcPr>
          <w:p w:rsidR="00BF6CBA" w:rsidRDefault="002047D5">
            <w:pPr>
              <w:spacing w:line="276" w:lineRule="auto"/>
              <w:rPr>
                <w:rFonts w:hAnsi="宋体"/>
                <w:bCs/>
                <w:kern w:val="24"/>
              </w:rPr>
            </w:pPr>
            <w:r>
              <w:rPr>
                <w:rFonts w:hAnsi="宋体" w:hint="eastAsia"/>
                <w:bCs/>
                <w:kern w:val="24"/>
              </w:rPr>
              <w:t>医疗器械</w:t>
            </w:r>
            <w:r>
              <w:rPr>
                <w:rFonts w:hAnsi="宋体" w:hint="eastAsia"/>
                <w:bCs/>
                <w:kern w:val="24"/>
              </w:rPr>
              <w:t>/</w:t>
            </w:r>
            <w:r>
              <w:rPr>
                <w:rFonts w:hAnsi="宋体" w:hint="eastAsia"/>
                <w:bCs/>
                <w:kern w:val="24"/>
              </w:rPr>
              <w:t>体外诊断试剂</w:t>
            </w:r>
            <w:r>
              <w:rPr>
                <w:rFonts w:hAnsi="宋体"/>
                <w:bCs/>
                <w:kern w:val="24"/>
              </w:rPr>
              <w:t>产品</w:t>
            </w:r>
            <w:r>
              <w:rPr>
                <w:rFonts w:hAnsi="宋体" w:hint="eastAsia"/>
                <w:bCs/>
                <w:kern w:val="24"/>
              </w:rPr>
              <w:t>自检</w:t>
            </w:r>
            <w:r>
              <w:rPr>
                <w:rFonts w:hAnsi="宋体"/>
                <w:bCs/>
                <w:kern w:val="24"/>
              </w:rPr>
              <w:t>报告</w:t>
            </w:r>
          </w:p>
        </w:tc>
        <w:tc>
          <w:tcPr>
            <w:tcW w:w="4678" w:type="dxa"/>
            <w:noWrap/>
            <w:vAlign w:val="center"/>
          </w:tcPr>
          <w:p w:rsidR="00BF6CBA" w:rsidRDefault="002047D5">
            <w:pPr>
              <w:spacing w:line="276" w:lineRule="auto"/>
              <w:jc w:val="left"/>
              <w:rPr>
                <w:rFonts w:hAnsi="宋体"/>
                <w:bCs/>
                <w:kern w:val="24"/>
              </w:rPr>
            </w:pPr>
            <w:r>
              <w:rPr>
                <w:rFonts w:hAnsi="宋体" w:hint="eastAsia"/>
                <w:bCs/>
                <w:kern w:val="24"/>
              </w:rPr>
              <w:t>加盖申办方</w:t>
            </w:r>
            <w:r>
              <w:rPr>
                <w:rFonts w:hAnsi="宋体" w:hint="eastAsia"/>
                <w:bCs/>
                <w:kern w:val="24"/>
              </w:rPr>
              <w:t>/CRO</w:t>
            </w:r>
            <w:r>
              <w:rPr>
                <w:rFonts w:hAnsi="宋体" w:hint="eastAsia"/>
                <w:bCs/>
                <w:kern w:val="24"/>
              </w:rPr>
              <w:t>章</w:t>
            </w:r>
          </w:p>
        </w:tc>
      </w:tr>
      <w:tr w:rsidR="00BF6CBA">
        <w:trPr>
          <w:trHeight w:val="624"/>
        </w:trPr>
        <w:tc>
          <w:tcPr>
            <w:tcW w:w="709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14</w:t>
            </w:r>
          </w:p>
        </w:tc>
        <w:tc>
          <w:tcPr>
            <w:tcW w:w="3402" w:type="dxa"/>
            <w:noWrap/>
            <w:vAlign w:val="center"/>
          </w:tcPr>
          <w:p w:rsidR="00BF6CBA" w:rsidRDefault="002047D5">
            <w:pPr>
              <w:spacing w:line="276" w:lineRule="auto"/>
              <w:rPr>
                <w:rFonts w:hAnsi="宋体"/>
                <w:bCs/>
                <w:kern w:val="24"/>
              </w:rPr>
            </w:pPr>
            <w:r>
              <w:rPr>
                <w:rFonts w:hAnsi="宋体" w:hint="eastAsia"/>
                <w:bCs/>
                <w:kern w:val="24"/>
              </w:rPr>
              <w:t>医疗器械</w:t>
            </w:r>
            <w:r>
              <w:rPr>
                <w:rFonts w:hAnsi="宋体" w:hint="eastAsia"/>
                <w:bCs/>
                <w:kern w:val="24"/>
              </w:rPr>
              <w:t>/</w:t>
            </w:r>
            <w:r>
              <w:rPr>
                <w:rFonts w:hAnsi="宋体" w:hint="eastAsia"/>
                <w:bCs/>
                <w:kern w:val="24"/>
              </w:rPr>
              <w:t>体外诊断试剂</w:t>
            </w:r>
            <w:r>
              <w:rPr>
                <w:rFonts w:hAnsi="宋体"/>
                <w:bCs/>
                <w:kern w:val="24"/>
              </w:rPr>
              <w:t>产品</w:t>
            </w:r>
            <w:r>
              <w:rPr>
                <w:rFonts w:hAnsi="宋体" w:hint="eastAsia"/>
                <w:bCs/>
                <w:kern w:val="24"/>
              </w:rPr>
              <w:t>检验</w:t>
            </w:r>
            <w:r>
              <w:rPr>
                <w:rFonts w:hAnsi="宋体"/>
                <w:bCs/>
                <w:kern w:val="24"/>
              </w:rPr>
              <w:t>合格报告</w:t>
            </w:r>
          </w:p>
        </w:tc>
        <w:tc>
          <w:tcPr>
            <w:tcW w:w="4678" w:type="dxa"/>
            <w:noWrap/>
            <w:vAlign w:val="center"/>
          </w:tcPr>
          <w:p w:rsidR="00BF6CBA" w:rsidRDefault="002047D5">
            <w:pPr>
              <w:spacing w:line="276" w:lineRule="auto"/>
              <w:jc w:val="left"/>
              <w:rPr>
                <w:rFonts w:hAnsi="宋体"/>
                <w:bCs/>
                <w:kern w:val="24"/>
              </w:rPr>
            </w:pPr>
            <w:r>
              <w:rPr>
                <w:rFonts w:hAnsi="宋体" w:hint="eastAsia"/>
                <w:bCs/>
                <w:kern w:val="24"/>
              </w:rPr>
              <w:t>加盖申办方</w:t>
            </w:r>
            <w:r>
              <w:rPr>
                <w:rFonts w:hAnsi="宋体" w:hint="eastAsia"/>
                <w:bCs/>
                <w:kern w:val="24"/>
              </w:rPr>
              <w:t>/CRO</w:t>
            </w:r>
            <w:r>
              <w:rPr>
                <w:rFonts w:hAnsi="宋体" w:hint="eastAsia"/>
                <w:bCs/>
                <w:kern w:val="24"/>
              </w:rPr>
              <w:t>章</w:t>
            </w:r>
          </w:p>
        </w:tc>
      </w:tr>
      <w:tr w:rsidR="00BF6CBA">
        <w:trPr>
          <w:trHeight w:val="624"/>
        </w:trPr>
        <w:tc>
          <w:tcPr>
            <w:tcW w:w="709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24"/>
                <w:sz w:val="21"/>
                <w:szCs w:val="21"/>
              </w:rPr>
              <w:t>15</w:t>
            </w:r>
          </w:p>
        </w:tc>
        <w:tc>
          <w:tcPr>
            <w:tcW w:w="3402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病例报告表（或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EDC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）样本（版本号，日期）</w:t>
            </w:r>
          </w:p>
        </w:tc>
        <w:tc>
          <w:tcPr>
            <w:tcW w:w="4678" w:type="dxa"/>
            <w:noWrap/>
            <w:vAlign w:val="center"/>
          </w:tcPr>
          <w:p w:rsidR="00BF6CBA" w:rsidRDefault="00BF6CBA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cs="Times New Roman"/>
                <w:bCs/>
                <w:kern w:val="24"/>
                <w:sz w:val="21"/>
                <w:szCs w:val="21"/>
              </w:rPr>
            </w:pPr>
          </w:p>
        </w:tc>
      </w:tr>
      <w:tr w:rsidR="00BF6CBA">
        <w:trPr>
          <w:trHeight w:val="624"/>
        </w:trPr>
        <w:tc>
          <w:tcPr>
            <w:tcW w:w="709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24"/>
                <w:sz w:val="21"/>
                <w:szCs w:val="21"/>
              </w:rPr>
              <w:t>6</w:t>
            </w:r>
          </w:p>
        </w:tc>
        <w:tc>
          <w:tcPr>
            <w:tcW w:w="3402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bCs/>
                <w:kern w:val="24"/>
                <w:sz w:val="21"/>
                <w:szCs w:val="21"/>
              </w:rPr>
              <w:t>除知情同意书外，其他提供给受试者的任何书面资料</w:t>
            </w:r>
          </w:p>
        </w:tc>
        <w:tc>
          <w:tcPr>
            <w:tcW w:w="4678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如有，需提供。如受试者须知等宣教材料，受试者日记卡，受试者评分表等</w:t>
            </w:r>
          </w:p>
        </w:tc>
      </w:tr>
      <w:tr w:rsidR="00BF6CBA">
        <w:trPr>
          <w:trHeight w:val="624"/>
        </w:trPr>
        <w:tc>
          <w:tcPr>
            <w:tcW w:w="709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24"/>
                <w:sz w:val="21"/>
                <w:szCs w:val="21"/>
              </w:rPr>
              <w:t>7</w:t>
            </w:r>
          </w:p>
        </w:tc>
        <w:tc>
          <w:tcPr>
            <w:tcW w:w="3402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招募受试者的方式和相关信息文件</w:t>
            </w:r>
          </w:p>
        </w:tc>
        <w:tc>
          <w:tcPr>
            <w:tcW w:w="4678" w:type="dxa"/>
            <w:noWrap/>
            <w:vAlign w:val="center"/>
          </w:tcPr>
          <w:p w:rsidR="00BF6CBA" w:rsidRDefault="002047D5">
            <w:pPr>
              <w:rPr>
                <w:rFonts w:hAnsi="宋体"/>
                <w:bCs/>
                <w:kern w:val="24"/>
              </w:rPr>
            </w:pPr>
            <w:r>
              <w:rPr>
                <w:rFonts w:hAnsi="宋体" w:hint="eastAsia"/>
                <w:bCs/>
                <w:kern w:val="24"/>
              </w:rPr>
              <w:t>如招募广告等，含版本号、版本日期，需注明发布渠道</w:t>
            </w:r>
          </w:p>
        </w:tc>
      </w:tr>
      <w:tr w:rsidR="00BF6CBA">
        <w:trPr>
          <w:trHeight w:val="624"/>
        </w:trPr>
        <w:tc>
          <w:tcPr>
            <w:tcW w:w="709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8</w:t>
            </w:r>
          </w:p>
        </w:tc>
        <w:tc>
          <w:tcPr>
            <w:tcW w:w="3402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受试者保险的相关文件</w:t>
            </w:r>
          </w:p>
        </w:tc>
        <w:tc>
          <w:tcPr>
            <w:tcW w:w="4678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如有，需提供。证明受试者发生与试验相关损害时，可获得补偿</w:t>
            </w:r>
          </w:p>
        </w:tc>
      </w:tr>
      <w:tr w:rsidR="00BF6CBA">
        <w:trPr>
          <w:trHeight w:val="624"/>
        </w:trPr>
        <w:tc>
          <w:tcPr>
            <w:tcW w:w="709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9</w:t>
            </w:r>
          </w:p>
        </w:tc>
        <w:tc>
          <w:tcPr>
            <w:tcW w:w="3402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CRO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相关方资质证明文件及委托函</w:t>
            </w:r>
            <w:r>
              <w:rPr>
                <w:rFonts w:ascii="Times New Roman" w:cs="Times New Roman" w:hint="eastAsia"/>
                <w:bCs/>
                <w:kern w:val="24"/>
                <w:sz w:val="21"/>
                <w:szCs w:val="21"/>
              </w:rPr>
              <w:t>及</w:t>
            </w:r>
            <w:r>
              <w:rPr>
                <w:rFonts w:ascii="Times New Roman" w:cs="Times New Roman" w:hint="eastAsia"/>
                <w:bCs/>
                <w:kern w:val="24"/>
                <w:sz w:val="21"/>
                <w:szCs w:val="21"/>
              </w:rPr>
              <w:t>CRA</w:t>
            </w:r>
            <w:r>
              <w:rPr>
                <w:rFonts w:ascii="Times New Roman" w:cs="Times New Roman" w:hint="eastAsia"/>
                <w:bCs/>
                <w:kern w:val="24"/>
                <w:sz w:val="21"/>
                <w:szCs w:val="21"/>
              </w:rPr>
              <w:t>相关资质证明等</w:t>
            </w:r>
          </w:p>
        </w:tc>
        <w:tc>
          <w:tcPr>
            <w:tcW w:w="4678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适用于委托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CRO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时，需提供，包括但不限于企业三证、委托函</w:t>
            </w:r>
            <w:r>
              <w:rPr>
                <w:rFonts w:ascii="Times New Roman" w:cs="Times New Roman" w:hint="eastAsia"/>
                <w:bCs/>
                <w:kern w:val="24"/>
                <w:sz w:val="21"/>
                <w:szCs w:val="21"/>
              </w:rPr>
              <w:t>及</w:t>
            </w:r>
            <w:r>
              <w:rPr>
                <w:rFonts w:ascii="Times New Roman" w:cs="Times New Roman" w:hint="eastAsia"/>
                <w:bCs/>
                <w:kern w:val="24"/>
                <w:sz w:val="21"/>
                <w:szCs w:val="21"/>
              </w:rPr>
              <w:t>CRA</w:t>
            </w:r>
            <w:r>
              <w:rPr>
                <w:rFonts w:ascii="Times New Roman" w:cs="Times New Roman" w:hint="eastAsia"/>
                <w:bCs/>
                <w:kern w:val="24"/>
                <w:sz w:val="21"/>
                <w:szCs w:val="21"/>
              </w:rPr>
              <w:t>相关资质证明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等</w:t>
            </w:r>
          </w:p>
        </w:tc>
      </w:tr>
      <w:tr w:rsidR="00BF6CBA">
        <w:trPr>
          <w:trHeight w:val="624"/>
        </w:trPr>
        <w:tc>
          <w:tcPr>
            <w:tcW w:w="709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20</w:t>
            </w:r>
          </w:p>
        </w:tc>
        <w:tc>
          <w:tcPr>
            <w:tcW w:w="3402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中心实验室或第三方实验室资质及室间质评证书</w:t>
            </w:r>
          </w:p>
        </w:tc>
        <w:tc>
          <w:tcPr>
            <w:tcW w:w="4678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适用于委托中心实验室或第三方实验室时，需提供</w:t>
            </w:r>
          </w:p>
        </w:tc>
      </w:tr>
      <w:tr w:rsidR="00BF6CBA">
        <w:trPr>
          <w:trHeight w:val="402"/>
        </w:trPr>
        <w:tc>
          <w:tcPr>
            <w:tcW w:w="709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lastRenderedPageBreak/>
              <w:t>21</w:t>
            </w:r>
          </w:p>
        </w:tc>
        <w:tc>
          <w:tcPr>
            <w:tcW w:w="3402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盲法试验的揭盲程序</w:t>
            </w:r>
          </w:p>
        </w:tc>
        <w:tc>
          <w:tcPr>
            <w:tcW w:w="4678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适用于未在试验方案中说明，需单独提供</w:t>
            </w:r>
          </w:p>
        </w:tc>
      </w:tr>
      <w:tr w:rsidR="00BF6CBA">
        <w:trPr>
          <w:trHeight w:val="624"/>
        </w:trPr>
        <w:tc>
          <w:tcPr>
            <w:tcW w:w="709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22</w:t>
            </w:r>
          </w:p>
        </w:tc>
        <w:tc>
          <w:tcPr>
            <w:tcW w:w="3402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研究病历样表（版本号、日期）</w:t>
            </w:r>
          </w:p>
        </w:tc>
        <w:tc>
          <w:tcPr>
            <w:tcW w:w="4678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原则上不再要求提供研究病历，如有特殊情况需要有研究病历者，申办者可提供</w:t>
            </w:r>
          </w:p>
        </w:tc>
      </w:tr>
      <w:tr w:rsidR="00BF6CBA">
        <w:trPr>
          <w:trHeight w:val="403"/>
        </w:trPr>
        <w:tc>
          <w:tcPr>
            <w:tcW w:w="709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23</w:t>
            </w:r>
          </w:p>
        </w:tc>
        <w:tc>
          <w:tcPr>
            <w:tcW w:w="3402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cs="Times New Roman" w:hint="eastAsia"/>
                <w:bCs/>
                <w:kern w:val="24"/>
                <w:sz w:val="21"/>
                <w:szCs w:val="21"/>
              </w:rPr>
              <w:t>产品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说明书</w:t>
            </w:r>
          </w:p>
        </w:tc>
        <w:tc>
          <w:tcPr>
            <w:tcW w:w="4678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cs="Times New Roman" w:hint="eastAsia"/>
                <w:bCs/>
                <w:kern w:val="24"/>
                <w:sz w:val="21"/>
                <w:szCs w:val="21"/>
              </w:rPr>
              <w:t>产品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说明书如有请提供</w:t>
            </w:r>
          </w:p>
        </w:tc>
      </w:tr>
      <w:tr w:rsidR="00BF6CBA">
        <w:trPr>
          <w:trHeight w:val="403"/>
        </w:trPr>
        <w:tc>
          <w:tcPr>
            <w:tcW w:w="709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24</w:t>
            </w:r>
          </w:p>
        </w:tc>
        <w:tc>
          <w:tcPr>
            <w:tcW w:w="3402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cs="Times New Roman" w:hint="eastAsia"/>
                <w:bCs/>
                <w:kern w:val="24"/>
                <w:sz w:val="21"/>
                <w:szCs w:val="21"/>
              </w:rPr>
              <w:t>材料真实性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自我保证声明</w:t>
            </w:r>
          </w:p>
        </w:tc>
        <w:tc>
          <w:tcPr>
            <w:tcW w:w="4678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cs="Times New Roman" w:hint="eastAsia"/>
                <w:bCs/>
                <w:kern w:val="24"/>
                <w:sz w:val="21"/>
                <w:szCs w:val="21"/>
              </w:rPr>
              <w:t>加盖申办方</w:t>
            </w:r>
            <w:r>
              <w:rPr>
                <w:rFonts w:ascii="Times New Roman" w:cs="Times New Roman" w:hint="eastAsia"/>
                <w:bCs/>
                <w:kern w:val="24"/>
                <w:sz w:val="21"/>
                <w:szCs w:val="21"/>
              </w:rPr>
              <w:t>/CRO</w:t>
            </w:r>
            <w:r>
              <w:rPr>
                <w:rFonts w:ascii="Times New Roman" w:cs="Times New Roman" w:hint="eastAsia"/>
                <w:bCs/>
                <w:kern w:val="24"/>
                <w:sz w:val="21"/>
                <w:szCs w:val="21"/>
              </w:rPr>
              <w:t>章</w:t>
            </w:r>
          </w:p>
        </w:tc>
      </w:tr>
      <w:tr w:rsidR="00BF6CBA">
        <w:trPr>
          <w:trHeight w:val="403"/>
        </w:trPr>
        <w:tc>
          <w:tcPr>
            <w:tcW w:w="709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25</w:t>
            </w:r>
          </w:p>
        </w:tc>
        <w:tc>
          <w:tcPr>
            <w:tcW w:w="3402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数据安全监察计划</w:t>
            </w:r>
          </w:p>
        </w:tc>
        <w:tc>
          <w:tcPr>
            <w:tcW w:w="4678" w:type="dxa"/>
            <w:noWrap/>
            <w:vAlign w:val="center"/>
          </w:tcPr>
          <w:p w:rsidR="00BF6CBA" w:rsidRDefault="002047D5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如有请提供，若方案中有可不必单列</w:t>
            </w:r>
          </w:p>
        </w:tc>
      </w:tr>
    </w:tbl>
    <w:p w:rsidR="00BF6CBA" w:rsidRDefault="00BF6CBA">
      <w:bookmarkStart w:id="0" w:name="_GoBack"/>
      <w:bookmarkEnd w:id="0"/>
    </w:p>
    <w:sectPr w:rsidR="00BF6CBA" w:rsidSect="00BF6CB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7D5" w:rsidRDefault="002047D5" w:rsidP="00BF6CBA">
      <w:r>
        <w:separator/>
      </w:r>
    </w:p>
  </w:endnote>
  <w:endnote w:type="continuationSeparator" w:id="1">
    <w:p w:rsidR="002047D5" w:rsidRDefault="002047D5" w:rsidP="00BF6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BA" w:rsidRDefault="00BF6CBA">
    <w:pPr>
      <w:pStyle w:val="a3"/>
      <w:ind w:right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BF6CBA" w:rsidRDefault="002047D5">
                <w:pPr>
                  <w:pStyle w:val="a3"/>
                </w:pPr>
                <w:r>
                  <w:t>第</w:t>
                </w:r>
                <w:r>
                  <w:t xml:space="preserve"> </w:t>
                </w:r>
                <w:r w:rsidR="00BF6CBA">
                  <w:fldChar w:fldCharType="begin"/>
                </w:r>
                <w:r>
                  <w:instrText xml:space="preserve"> PAGE  \* MERGEFORMAT </w:instrText>
                </w:r>
                <w:r w:rsidR="00BF6CBA">
                  <w:fldChar w:fldCharType="separate"/>
                </w:r>
                <w:r w:rsidR="00A070EF">
                  <w:rPr>
                    <w:noProof/>
                  </w:rPr>
                  <w:t>2</w:t>
                </w:r>
                <w:r w:rsidR="00BF6CBA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A070EF">
                    <w:rPr>
                      <w:noProof/>
                    </w:rPr>
                    <w:t>2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7D5" w:rsidRDefault="002047D5" w:rsidP="00BF6CBA">
      <w:r>
        <w:separator/>
      </w:r>
    </w:p>
  </w:footnote>
  <w:footnote w:type="continuationSeparator" w:id="1">
    <w:p w:rsidR="002047D5" w:rsidRDefault="002047D5" w:rsidP="00BF6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BA" w:rsidRDefault="002047D5">
    <w:pPr>
      <w:pStyle w:val="a4"/>
      <w:jc w:val="both"/>
    </w:pPr>
    <w:r>
      <w:rPr>
        <w:rFonts w:hint="eastAsia"/>
      </w:rPr>
      <w:t>长沙市中心医院临床试验机构</w:t>
    </w:r>
    <w:r>
      <w:rPr>
        <w:rFonts w:hint="eastAsia"/>
      </w:rPr>
      <w:t xml:space="preserve">                                           </w:t>
    </w:r>
    <w:r>
      <w:t>JG</w:t>
    </w:r>
    <w:r>
      <w:rPr>
        <w:rFonts w:hint="eastAsia"/>
      </w:rPr>
      <w:t>-QX-ZD-</w:t>
    </w:r>
    <w:r>
      <w:t>00</w:t>
    </w:r>
    <w:r>
      <w:rPr>
        <w:rFonts w:hint="eastAsia"/>
      </w:rPr>
      <w:t>1</w:t>
    </w:r>
    <w:r>
      <w:t>(F)</w:t>
    </w:r>
    <w:r>
      <w:rPr>
        <w:rFonts w:hint="eastAsia"/>
      </w:rPr>
      <w:t>-</w:t>
    </w:r>
    <w:r>
      <w:t>00</w:t>
    </w:r>
    <w:r>
      <w:rPr>
        <w:rFonts w:hint="eastAsia"/>
      </w:rPr>
      <w:t>2</w:t>
    </w:r>
    <w:r>
      <w:t xml:space="preserve"> -</w:t>
    </w:r>
    <w:r>
      <w:rPr>
        <w:rFonts w:hint="eastAsia"/>
      </w:rPr>
      <w:t xml:space="preserve">1.0                                       </w:t>
    </w:r>
  </w:p>
  <w:p w:rsidR="00BF6CBA" w:rsidRDefault="00BF6CBA">
    <w:pPr>
      <w:pStyle w:val="a4"/>
      <w:pBdr>
        <w:bottom w:val="none" w:sz="0" w:space="1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IxMDU1YzE4MzUyNjZkYTMxM2I5NWRiZGI5YWM5MmEifQ=="/>
  </w:docVars>
  <w:rsids>
    <w:rsidRoot w:val="00BF6CBA"/>
    <w:rsid w:val="002047D5"/>
    <w:rsid w:val="00A070EF"/>
    <w:rsid w:val="00BF6CBA"/>
    <w:rsid w:val="10513E93"/>
    <w:rsid w:val="74772090"/>
    <w:rsid w:val="74FB1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CB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F6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F6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BF6C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2023-07-21T08:03:00Z</dcterms:created>
  <dcterms:modified xsi:type="dcterms:W3CDTF">2023-07-28T01:21:00Z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7E46FA446BD84EF99E8DBF90145B85AA_12</vt:lpwstr>
  </property>
</Properties>
</file>