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附件4</w:t>
      </w:r>
      <w:bookmarkStart w:id="0" w:name="_GoBack"/>
      <w:bookmarkEnd w:id="0"/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：</w:t>
      </w:r>
    </w:p>
    <w:p>
      <w:pPr>
        <w:pStyle w:val="2"/>
        <w:spacing w:line="360" w:lineRule="auto"/>
        <w:ind w:left="0" w:leftChars="0" w:right="105" w:rightChars="50" w:firstLine="2168" w:firstLineChars="900"/>
        <w:jc w:val="both"/>
        <w:rPr>
          <w:rFonts w:asciiTheme="minorEastAsia" w:hAnsiTheme="minorEastAsia" w:eastAsiaTheme="minorEastAsia"/>
          <w:color w:val="000000" w:themeColor="text1"/>
        </w:rPr>
      </w:pPr>
      <w:r>
        <w:rPr>
          <w:rFonts w:asciiTheme="minorEastAsia" w:hAnsiTheme="minorEastAsia" w:eastAsiaTheme="minorEastAsia"/>
          <w:color w:val="000000" w:themeColor="text1"/>
        </w:rPr>
        <w:t>表 1 Braden 压疮风险评估表</w:t>
      </w:r>
    </w:p>
    <w:tbl>
      <w:tblPr>
        <w:tblStyle w:val="7"/>
        <w:tblW w:w="9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"/>
        <w:gridCol w:w="1156"/>
        <w:gridCol w:w="2268"/>
        <w:gridCol w:w="2126"/>
        <w:gridCol w:w="2127"/>
        <w:gridCol w:w="2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170" w:type="dxa"/>
            <w:gridSpan w:val="2"/>
          </w:tcPr>
          <w:p>
            <w:pPr>
              <w:pStyle w:val="13"/>
              <w:ind w:left="105" w:leftChars="50" w:right="105" w:rightChars="50" w:firstLine="207" w:firstLineChars="98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:lang w:val="en-US" w:bidi="ar-SA"/>
              </w:rPr>
              <w:pict>
                <v:shape id="自选图形 6" o:spid="_x0000_s1026" o:spt="32" type="#_x0000_t32" style="position:absolute;left:0pt;margin-left:0.45pt;margin-top:-0.05pt;height:69.75pt;width:57.75pt;z-index:251659264;mso-width-relative:page;mso-height-relative:page;" filled="f" coordsize="21600,21600" o:gfxdata="UEsDBAoAAAAAAIdO4kAAAAAAAAAAAAAAAAAEAAAAZHJzL1BLAwQUAAAACACHTuJAZtfoXdUAAAAG&#10;AQAADwAAAGRycy9kb3ducmV2LnhtbE2OwU7DMBBE70j8g7VIXFBru5SKpHEqhMSBI20lrtt4mwTi&#10;dRQ7TenX457gNqMZzbxic3adONEQWs8G9FyBIK68bbk2sN+9zZ5BhIhssfNMBn4owKa8vSkwt37i&#10;DzptYy3SCIccDTQx9rmUoWrIYZj7njhlRz84jMkOtbQDTmncdXKh1Eo6bDk9NNjTa0PV93Z0BiiM&#10;T1q9ZK7ev1+mh8/F5Wvqd8bc32m1BhHpHP/KcMVP6FAmpoMf2QbRGchSz8BMg7iGerUEcUjiMVuC&#10;LAv5H7/8BVBLAwQUAAAACACHTuJADUvkU9sBAACZAwAADgAAAGRycy9lMm9Eb2MueG1srVNLjhMx&#10;EN0jcQfLe9JJhgyhlc4sEoYNgkgMB6jY7m5L/sll0smOHeIM7FhyB7jNSHCLKTshw2eDEL1wl11V&#10;r+o9lxdXe2vYTkXU3jV8MhpzppzwUruu4W9urh/NOcMEToLxTjX8oJBfLR8+WAyhVlPfeyNVZATi&#10;sB5Cw/uUQl1VKHplAUc+KEfO1kcLibaxq2SEgdCtqabj8WU1+ChD9EIh0un66OTLgt+2SqRXbYsq&#10;MdNw6i2VNZZ1m9dquYC6ixB6LU5twD90YUE7KnqGWkMC9jbqP6CsFtGjb9NIeFv5ttVCFQ7EZjL+&#10;jc3rHoIqXEgcDGeZ8P/Bipe7TWRaNnzGmQNLV/Tt/efv7z7cfvx6++UTu8wKDQFrCly5TTztMGxi&#10;prtvo81/IsL2RdXDWVW1T0zQ4ZOLi8dTQhfkms9nc7IJpbpPDhHTc+Uty0bDMUXQXZ9W3jm6Px8n&#10;RVnYvcB0TPyRkCsbx4aGP52VCkAT1BpIVMwG4oSuK7nojZbX2picgbHbrkxkO8gzUb5TQ7+E5SJr&#10;wP4YV1w5DOpegXzmJEuHQGo5GmueW7BKcmYUvYJslcgE2vxNJGlhHEmSdT4qm62tl4cieDmn+y+i&#10;nWY1D9jP+5J9/6KW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bX6F3VAAAABgEAAA8AAAAAAAAA&#10;AQAgAAAAIgAAAGRycy9kb3ducmV2LnhtbFBLAQIUABQAAAAIAIdO4kANS+RT2wEAAJkDAAAOAAAA&#10;AAAAAAEAIAAAACQBAABkcnMvZTJvRG9jLnhtbFBLBQYAAAAABgAGAFkBAABxBQAAAAA=&#10;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分数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13"/>
              <w:tabs>
                <w:tab w:val="right" w:pos="1939"/>
              </w:tabs>
              <w:ind w:left="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危险因素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2268" w:type="dxa"/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13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1 分</w:t>
            </w:r>
          </w:p>
        </w:tc>
        <w:tc>
          <w:tcPr>
            <w:tcW w:w="2126" w:type="dxa"/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13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2 分</w:t>
            </w:r>
          </w:p>
        </w:tc>
        <w:tc>
          <w:tcPr>
            <w:tcW w:w="2127" w:type="dxa"/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13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3 分</w:t>
            </w:r>
          </w:p>
        </w:tc>
        <w:tc>
          <w:tcPr>
            <w:tcW w:w="2043" w:type="dxa"/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13"/>
              <w:ind w:left="105" w:leftChars="50" w:right="105" w:rightChars="50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4 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  <w:jc w:val="center"/>
        </w:trPr>
        <w:tc>
          <w:tcPr>
            <w:tcW w:w="1170" w:type="dxa"/>
            <w:gridSpan w:val="2"/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感觉</w:t>
            </w:r>
          </w:p>
        </w:tc>
        <w:tc>
          <w:tcPr>
            <w:tcW w:w="2268" w:type="dxa"/>
          </w:tcPr>
          <w:p>
            <w:pPr>
              <w:pStyle w:val="13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完全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丧失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面对疼痛刺激无反应或大部分接触床表面只有很小感觉疼痛的能力。</w:t>
            </w:r>
          </w:p>
        </w:tc>
        <w:tc>
          <w:tcPr>
            <w:tcW w:w="2126" w:type="dxa"/>
          </w:tcPr>
          <w:p>
            <w:pPr>
              <w:pStyle w:val="13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严重丧失</w:t>
            </w:r>
          </w:p>
          <w:p>
            <w:pPr>
              <w:pStyle w:val="13"/>
              <w:ind w:left="105" w:leftChars="50" w:right="105" w:rightChars="5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仅仅对疼痛有反应，除了呻吟或烦躁不安表达不适；或身体1/2对感觉疼痛或不适的能力受限。</w:t>
            </w:r>
          </w:p>
        </w:tc>
        <w:tc>
          <w:tcPr>
            <w:tcW w:w="2127" w:type="dxa"/>
          </w:tcPr>
          <w:p>
            <w:pPr>
              <w:pStyle w:val="13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轻度丧失</w:t>
            </w:r>
          </w:p>
          <w:p>
            <w:pPr>
              <w:pStyle w:val="13"/>
              <w:ind w:left="105" w:leftChars="50" w:right="105" w:rightChars="5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可以言语表达不适，但不适或需要翻身不能总能表达；或者1～2个肢体有感觉疼痛或不适的能力。</w:t>
            </w:r>
          </w:p>
        </w:tc>
        <w:tc>
          <w:tcPr>
            <w:tcW w:w="2043" w:type="dxa"/>
          </w:tcPr>
          <w:p>
            <w:pPr>
              <w:pStyle w:val="13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未受损害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4"/>
                <w:sz w:val="21"/>
                <w:szCs w:val="21"/>
              </w:rPr>
              <w:t>无感觉障碍，表达疼痛不适的能力没有受限。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62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潮湿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持续潮湿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由于出汗或小便，皮肤总是处于潮湿状态（在每次移动或翻身时发现）。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十分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 xml:space="preserve">潮湿 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皮肤经常潮湿，床单至少每班更换一次。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偶尔潮湿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皮肤偶尔潮湿，床单需要每日额外更换 1 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很少</w:t>
            </w: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潮湿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皮肤经常保持干燥，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只在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常规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时间需要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更换床单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57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活动情况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207" w:firstLineChars="98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卧床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不起</w:t>
            </w:r>
          </w:p>
          <w:p>
            <w:pPr>
              <w:pStyle w:val="13"/>
              <w:ind w:left="105" w:leftChars="50" w:right="105" w:rightChars="50" w:firstLine="210" w:firstLineChars="10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限制卧床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 xml:space="preserve">  轮椅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行走的能力严重受限或必须依赖椅子或轮椅。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偶尔行走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可以短距离行走或不伴辅助，每次在床上或椅子上移动需耗费很大力气。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经常行走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每天至少可在室外步行两次，室内每两小时活动一次。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1594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运动能力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完全受限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没有外力帮助，身体或肢体不能轻微地改变位置。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严重受限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可以轻微改变身体或肢体位置，但不能独立、经常、轻微改变身体或肢体位置。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413" w:firstLineChars="196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轻度受限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可以独立、经常、轻微改变身体或肢体位置。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不受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限制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不用辅助可以经常进行大的改变。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14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营养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609" w:firstLineChars="289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非常差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从未完整的吃完一餐饭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或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很少能进食 1/3 份饭，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缺乏蛋白质；喝水很少，或者禁食；只有流质摄入或静脉营养大于5天以上。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0" w:right="105" w:rightChars="50" w:firstLine="930" w:firstLineChars="441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不良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很少吃完一餐，蛋白质摄入仅三餐中的肉或奶制品；摄入的流质或鼻饲饮食低于最佳需要量。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620" w:firstLineChars="294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适当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能吃完半份以上食物，每餐都含有肉或奶制品；管饲或胃肠外营养（TPN）提供维持身体的营养需求。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517" w:firstLineChars="245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良好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  <w:t>能进食几乎整份饭菜，从来不拒绝食物。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不需要额外补充营养。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" w:type="dxa"/>
          <w:trHeight w:val="2699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摩擦力和剪切力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723" w:firstLineChars="343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有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移动时需要大量的帮助，不能做到完全抬起而不碰床单，在床上或椅子上时经常滑落。痉挛、挛缩或躁动不安通常导致摩擦。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310" w:firstLineChars="147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 xml:space="preserve">潜在问题 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躯体移动乏力或者需要帮助，在移动过程中，皮肤一部分会碰到床单、椅子、约束带或其他设施，在床上或椅子上可保持相对好的位置，偶尔会滑落下来。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 w:firstLine="826" w:firstLineChars="392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无</w:t>
            </w:r>
          </w:p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</w:rPr>
              <w:t>能独立移动，并且有足够力量在移动时完全抬起躯体，在床上或椅子上总是保持良好的位置。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ind w:left="105" w:leftChars="50" w:right="105" w:rightChars="50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</w:p>
        </w:tc>
      </w:tr>
    </w:tbl>
    <w:p>
      <w:pPr>
        <w:spacing w:line="360" w:lineRule="auto"/>
        <w:ind w:right="105" w:rightChars="50"/>
        <w:rPr>
          <w:rFonts w:asciiTheme="minorEastAsia" w:hAnsiTheme="minorEastAsia"/>
          <w:color w:val="000000" w:themeColor="text1"/>
          <w:szCs w:val="21"/>
        </w:rPr>
      </w:pPr>
    </w:p>
    <w:p>
      <w:pPr>
        <w:spacing w:line="360" w:lineRule="auto"/>
        <w:ind w:left="105" w:leftChars="50" w:right="105" w:rightChars="50"/>
        <w:rPr>
          <w:rFonts w:asciiTheme="minorEastAsia" w:hAnsiTheme="minorEastAsia"/>
          <w:color w:val="000000" w:themeColor="text1"/>
          <w:szCs w:val="21"/>
        </w:rPr>
      </w:pPr>
    </w:p>
    <w:p>
      <w:pPr>
        <w:spacing w:line="360" w:lineRule="auto"/>
        <w:ind w:left="105" w:leftChars="50" w:right="105" w:rightChars="50"/>
        <w:rPr>
          <w:rFonts w:asciiTheme="minorEastAsia" w:hAnsiTheme="minorEastAsia"/>
          <w:color w:val="000000" w:themeColor="text1"/>
          <w:szCs w:val="21"/>
        </w:rPr>
      </w:pPr>
    </w:p>
    <w:sectPr>
      <w:head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yNWMwMmRiYTZmYzYwYmZlNDRlNjAxODliNzlmNTkifQ=="/>
  </w:docVars>
  <w:rsids>
    <w:rsidRoot w:val="0045448A"/>
    <w:rsid w:val="00050032"/>
    <w:rsid w:val="00083B01"/>
    <w:rsid w:val="001339B9"/>
    <w:rsid w:val="002101E4"/>
    <w:rsid w:val="00214E1C"/>
    <w:rsid w:val="0031074E"/>
    <w:rsid w:val="00326BEE"/>
    <w:rsid w:val="00381CB4"/>
    <w:rsid w:val="0045448A"/>
    <w:rsid w:val="004619E4"/>
    <w:rsid w:val="0047285C"/>
    <w:rsid w:val="004C2B2C"/>
    <w:rsid w:val="00597868"/>
    <w:rsid w:val="00600655"/>
    <w:rsid w:val="0060319F"/>
    <w:rsid w:val="00633A37"/>
    <w:rsid w:val="00690E5A"/>
    <w:rsid w:val="0072139B"/>
    <w:rsid w:val="007A33C8"/>
    <w:rsid w:val="008822BD"/>
    <w:rsid w:val="008D5F74"/>
    <w:rsid w:val="00904121"/>
    <w:rsid w:val="00932BBD"/>
    <w:rsid w:val="00956D31"/>
    <w:rsid w:val="00973C8C"/>
    <w:rsid w:val="009B07E0"/>
    <w:rsid w:val="009B70EA"/>
    <w:rsid w:val="009B7608"/>
    <w:rsid w:val="00B113E5"/>
    <w:rsid w:val="00B506F1"/>
    <w:rsid w:val="00BA6B96"/>
    <w:rsid w:val="00BE59B1"/>
    <w:rsid w:val="00BF2C0A"/>
    <w:rsid w:val="00C51216"/>
    <w:rsid w:val="00D14BAC"/>
    <w:rsid w:val="00DA359D"/>
    <w:rsid w:val="00E62ABF"/>
    <w:rsid w:val="00F261A3"/>
    <w:rsid w:val="00FE60A9"/>
    <w:rsid w:val="00FE6D54"/>
    <w:rsid w:val="1C8F110F"/>
    <w:rsid w:val="25A47AE3"/>
    <w:rsid w:val="26856766"/>
    <w:rsid w:val="2ACD0A78"/>
    <w:rsid w:val="303E0884"/>
    <w:rsid w:val="3A0913DE"/>
    <w:rsid w:val="608C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autoSpaceDE w:val="0"/>
      <w:autoSpaceDN w:val="0"/>
      <w:ind w:left="842"/>
      <w:jc w:val="left"/>
      <w:outlineLvl w:val="0"/>
    </w:pPr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1"/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character" w:customStyle="1" w:styleId="12">
    <w:name w:val="正文文本 Char"/>
    <w:basedOn w:val="8"/>
    <w:link w:val="3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ind w:left="108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1918</Words>
  <Characters>1992</Characters>
  <Lines>37</Lines>
  <Paragraphs>10</Paragraphs>
  <TotalTime>4</TotalTime>
  <ScaleCrop>false</ScaleCrop>
  <LinksUpToDate>false</LinksUpToDate>
  <CharactersWithSpaces>2031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2020-08-24T09:32:00Z</dcterms:created>
  <dc:creator>刘艳</dc:creator>
  <cp:lastModifiedBy>秦晶晶</cp:lastModifiedBy>
  <cp:lastPrinted>2024-07-31T01:08:46Z</cp:lastPrinted>
  <dcterms:modified xsi:type="dcterms:W3CDTF">2024-07-31T01:12:45Z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2B7BF9324ADC4252AFEA2450E731DEE6</vt:lpwstr>
  </property>
</Properties>
</file>